
<file path=[Content_Types].xml><?xml version="1.0" encoding="utf-8"?>
<Types xmlns="http://schemas.openxmlformats.org/package/2006/content-types">
  <Default Extension="bmp" ContentType="image/.bmp"/>
  <Default Extension="png" ContentType="image/.png"/>
  <Default Extension="rels" ContentType="application/vnd.openxmlformats-package.relationships+xml"/>
  <Default Extension="xml" ContentType="application/xml"/>
  <Default Extension="JPG" ContentType="image/.jp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d7baa1bc82674f07" Type="http://schemas.microsoft.com/office/2007/relationships/ui/extensibility" Target="customUI/customUI14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20F86" w:rsidRDefault="00120F86" w:rsidP="00120F86">
      <w:pPr>
        <w:pStyle w:val="Cartable"/>
        <w:rPr>
          <w:lang w:eastAsia="fr-FR"/>
        </w:rPr>
      </w:pPr>
      <w:r>
        <w:rPr>
          <w:lang w:eastAsia="fr-FR"/>
        </w:rPr>
        <w:t>Fiche 11. Cycle 3.</w:t>
      </w:r>
    </w:p>
    <w:p w:rsidR="00120F86" w:rsidRPr="005F7B97" w:rsidRDefault="00120F86" w:rsidP="00120F86">
      <w:pPr>
        <w:pStyle w:val="Cartable"/>
        <w:rPr>
          <w:sz w:val="36"/>
          <w:szCs w:val="36"/>
        </w:rPr>
      </w:pPr>
      <w:r w:rsidRPr="005F7B97">
        <w:rPr>
          <w:rFonts w:ascii="Helvetica-Bold" w:hAnsi="Helvetica-Bold" w:cs="Helvetica-Bold"/>
          <w:b/>
          <w:bCs/>
          <w:sz w:val="36"/>
          <w:szCs w:val="36"/>
        </w:rPr>
        <w:t xml:space="preserve">VILLE DE MONBAC / AVIS À LA POPULATION : </w:t>
      </w:r>
      <w:r w:rsidRPr="005F7B97">
        <w:rPr>
          <w:sz w:val="36"/>
          <w:szCs w:val="36"/>
        </w:rPr>
        <w:t>DISTRIBUTION GRATUITE DE COMPOSTEURS ET DE LOMBRICOMPOSTEURS !</w:t>
      </w:r>
    </w:p>
    <w:p w:rsidR="00120F86" w:rsidRDefault="00120F86" w:rsidP="00120F86">
      <w:pPr>
        <w:pStyle w:val="Cartable"/>
        <w:spacing w:after="120"/>
      </w:pPr>
      <w:r w:rsidRPr="00CD1005">
        <w:rPr>
          <w:u w:val="thick" w:color="000000"/>
        </w:rPr>
        <w:t>Le COMPOSTAGE, qu’est-ce que c’est ?</w:t>
      </w:r>
    </w:p>
    <w:p w:rsidR="00120F86" w:rsidRDefault="00120F86" w:rsidP="00120F86">
      <w:pPr>
        <w:pStyle w:val="Cartable"/>
        <w:spacing w:after="0"/>
        <w:rPr>
          <w:rFonts w:ascii="Helvetica" w:hAnsi="Helvetica" w:cs="Helvetica"/>
          <w:color w:val="0000FF"/>
        </w:rPr>
      </w:pPr>
      <w:r w:rsidRPr="00CD1005">
        <w:rPr>
          <w:rFonts w:ascii="Helvetica" w:hAnsi="Helvetica" w:cs="Helvetica"/>
          <w:color w:val="0000FF"/>
        </w:rPr>
        <w:t xml:space="preserve">Le compostage est un procédé de transformation </w:t>
      </w:r>
      <w:r w:rsidRPr="00CD1005">
        <w:rPr>
          <w:rFonts w:ascii="Helvetica" w:hAnsi="Helvetica" w:cs="Helvetica"/>
          <w:color w:val="FF0000"/>
        </w:rPr>
        <w:t xml:space="preserve">au cours duquel une multitude d’organismes vivants </w:t>
      </w:r>
      <w:r w:rsidRPr="00CD1005">
        <w:rPr>
          <w:rFonts w:ascii="Helvetica" w:hAnsi="Helvetica" w:cs="Helvetica"/>
          <w:color w:val="00CC00"/>
        </w:rPr>
        <w:t xml:space="preserve">(bactéries, champignons, insectes…) transforment </w:t>
      </w:r>
      <w:r w:rsidRPr="00CD1005">
        <w:rPr>
          <w:rFonts w:ascii="Helvetica" w:hAnsi="Helvetica" w:cs="Helvetica"/>
          <w:color w:val="0000FF"/>
        </w:rPr>
        <w:t xml:space="preserve">les déchets organiques en compost. À partir des </w:t>
      </w:r>
      <w:r w:rsidRPr="00CD1005">
        <w:rPr>
          <w:rFonts w:ascii="Helvetica" w:hAnsi="Helvetica" w:cs="Helvetica"/>
          <w:color w:val="FF0000"/>
        </w:rPr>
        <w:t xml:space="preserve">déchets de cuisine et de jardin, vous pouvez </w:t>
      </w:r>
      <w:r w:rsidRPr="00CD1005">
        <w:rPr>
          <w:rFonts w:ascii="Helvetica" w:hAnsi="Helvetica" w:cs="Helvetica"/>
          <w:color w:val="00CC00"/>
        </w:rPr>
        <w:t xml:space="preserve">produire un amendement gratuit et naturel qui </w:t>
      </w:r>
      <w:r w:rsidRPr="00CD1005">
        <w:rPr>
          <w:rFonts w:ascii="Helvetica" w:hAnsi="Helvetica" w:cs="Helvetica"/>
          <w:color w:val="0000FF"/>
        </w:rPr>
        <w:t>améliore et enrichit la terre de votre jardin.</w:t>
      </w:r>
    </w:p>
    <w:p w:rsidR="00120F86" w:rsidRPr="003435F9" w:rsidRDefault="00120F86" w:rsidP="003435F9">
      <w:pPr>
        <w:pStyle w:val="Cartable"/>
        <w:rPr>
          <w:u w:val="thick" w:color="000000"/>
        </w:rPr>
      </w:pPr>
    </w:p>
    <w:p w:rsidR="00120F86" w:rsidRPr="00CD1005" w:rsidRDefault="00120F86" w:rsidP="00120F86">
      <w:pPr>
        <w:pStyle w:val="Cartable"/>
        <w:spacing w:after="0"/>
      </w:pPr>
    </w:p>
    <w:p w:rsidR="00120F86" w:rsidRDefault="00120F86" w:rsidP="00120F86">
      <w:pPr>
        <w:pStyle w:val="Cartable"/>
        <w:rPr>
          <w:u w:val="thick" w:color="000000"/>
        </w:rPr>
      </w:pPr>
    </w:p>
    <w:p w:rsidR="00120F86" w:rsidRPr="005F7B97" w:rsidRDefault="00120F86" w:rsidP="00120F86">
      <w:pPr>
        <w:pStyle w:val="Cartable"/>
        <w:rPr>
          <w:u w:val="thick" w:color="000000"/>
        </w:rPr>
      </w:pPr>
      <w:r w:rsidRPr="005F7B97">
        <w:rPr>
          <w:u w:val="thick" w:color="000000"/>
        </w:rPr>
        <w:lastRenderedPageBreak/>
        <w:t>Principe de fonctionnement</w:t>
      </w:r>
    </w:p>
    <w:p w:rsidR="00120F86" w:rsidRPr="00CD1005" w:rsidRDefault="00120F86" w:rsidP="00120F86">
      <w:pPr>
        <w:pStyle w:val="Cartable"/>
        <w:rPr>
          <w:rFonts w:ascii="Helvetica" w:hAnsi="Helvetica" w:cs="Helvetica"/>
          <w:color w:val="0000FF"/>
        </w:rPr>
      </w:pPr>
      <w:r w:rsidRPr="00CD1005">
        <w:rPr>
          <w:rFonts w:ascii="Helvetica" w:hAnsi="Helvetica" w:cs="Helvetica"/>
          <w:color w:val="0000FF"/>
        </w:rPr>
        <w:t xml:space="preserve">– Alterner déchets secs carbonés et structurants qui </w:t>
      </w:r>
      <w:r w:rsidRPr="00CD1005">
        <w:rPr>
          <w:rFonts w:ascii="Helvetica" w:hAnsi="Helvetica" w:cs="Helvetica"/>
          <w:color w:val="FF0000"/>
        </w:rPr>
        <w:t xml:space="preserve">favorisent l’aération (bois broyé, brindilles, feuilles </w:t>
      </w:r>
      <w:r w:rsidRPr="00CD1005">
        <w:rPr>
          <w:rFonts w:ascii="Helvetica" w:hAnsi="Helvetica" w:cs="Helvetica"/>
          <w:color w:val="00CC00"/>
        </w:rPr>
        <w:t xml:space="preserve">mortes, carton...) avec déchets humides azotés </w:t>
      </w:r>
      <w:r w:rsidRPr="00CD1005">
        <w:rPr>
          <w:rFonts w:ascii="Helvetica" w:hAnsi="Helvetica" w:cs="Helvetica"/>
          <w:color w:val="0000FF"/>
        </w:rPr>
        <w:t>(tontes fraiches, épluchures, fruits abimés...)</w:t>
      </w:r>
    </w:p>
    <w:p w:rsidR="00120F86" w:rsidRPr="00CD1005" w:rsidRDefault="00120F86" w:rsidP="00120F86">
      <w:pPr>
        <w:pStyle w:val="Cartable"/>
        <w:rPr>
          <w:rFonts w:ascii="Helvetica" w:hAnsi="Helvetica" w:cs="Helvetica"/>
          <w:color w:val="00CC00"/>
        </w:rPr>
      </w:pPr>
      <w:r w:rsidRPr="00CD1005">
        <w:rPr>
          <w:rFonts w:ascii="Helvetica" w:hAnsi="Helvetica" w:cs="Helvetica"/>
          <w:color w:val="FF0000"/>
        </w:rPr>
        <w:t xml:space="preserve">– Brasser régulièrement pour mélanger et permettre </w:t>
      </w:r>
      <w:r w:rsidRPr="00CD1005">
        <w:rPr>
          <w:rFonts w:ascii="Helvetica" w:hAnsi="Helvetica" w:cs="Helvetica"/>
          <w:color w:val="00CC00"/>
        </w:rPr>
        <w:t>à l'air de circuler</w:t>
      </w:r>
    </w:p>
    <w:p w:rsidR="00120F86" w:rsidRPr="00CD1005" w:rsidRDefault="00120F86" w:rsidP="00120F86">
      <w:pPr>
        <w:pStyle w:val="Cartable"/>
        <w:rPr>
          <w:rFonts w:ascii="Helvetica" w:hAnsi="Helvetica" w:cs="Helvetica"/>
          <w:color w:val="0000FF"/>
        </w:rPr>
      </w:pPr>
      <w:r w:rsidRPr="00CD1005">
        <w:rPr>
          <w:rFonts w:ascii="Helvetica" w:hAnsi="Helvetica" w:cs="Helvetica"/>
          <w:color w:val="0000FF"/>
        </w:rPr>
        <w:t>– Maintenir humide en arrosant</w:t>
      </w:r>
    </w:p>
    <w:p w:rsidR="00120F86" w:rsidRDefault="00120F86" w:rsidP="00120F86">
      <w:pPr>
        <w:pStyle w:val="Cartable"/>
        <w:rPr>
          <w:rFonts w:ascii="Helvetica" w:hAnsi="Helvetica" w:cs="Helvetica"/>
          <w:color w:val="FF0000"/>
        </w:rPr>
      </w:pPr>
      <w:r w:rsidRPr="00CD1005">
        <w:rPr>
          <w:rFonts w:ascii="Helvetica" w:hAnsi="Helvetica" w:cs="Helvetica"/>
          <w:color w:val="FF0000"/>
        </w:rPr>
        <w:t>– Montée en température (65 degrés environ)</w:t>
      </w:r>
    </w:p>
    <w:p w:rsidR="00120F86" w:rsidRDefault="00120F86" w:rsidP="00120F86">
      <w:pPr>
        <w:pStyle w:val="Cartable"/>
        <w:rPr>
          <w:rFonts w:ascii="Helvetica" w:hAnsi="Helvetica" w:cs="Helvetica"/>
          <w:color w:val="FF0000"/>
        </w:rPr>
      </w:pPr>
    </w:p>
    <w:p w:rsidR="00120F86" w:rsidRDefault="00120F86" w:rsidP="00120F86">
      <w:pPr>
        <w:pStyle w:val="Cartable"/>
        <w:rPr>
          <w:rFonts w:ascii="Helvetica" w:hAnsi="Helvetica" w:cs="Helvetica"/>
          <w:color w:val="FF0000"/>
        </w:rPr>
      </w:pPr>
    </w:p>
    <w:p w:rsidR="00120F86" w:rsidRPr="003435F9" w:rsidRDefault="00120F86" w:rsidP="00120F86">
      <w:pPr>
        <w:pStyle w:val="Cartable"/>
        <w:rPr>
          <w:u w:val="thick" w:color="000000"/>
        </w:rPr>
      </w:pPr>
      <w:r>
        <w:rPr>
          <w:u w:val="thick" w:color="000000"/>
        </w:rPr>
        <w:br w:type="page"/>
      </w:r>
    </w:p>
    <w:p w:rsidR="00120F86" w:rsidRPr="00CD1005" w:rsidRDefault="00120F86" w:rsidP="00120F86">
      <w:pPr>
        <w:pStyle w:val="Cartable"/>
        <w:rPr>
          <w:u w:val="thick" w:color="000000"/>
        </w:rPr>
      </w:pPr>
      <w:r w:rsidRPr="00CD1005">
        <w:rPr>
          <w:u w:val="thick" w:color="000000"/>
        </w:rPr>
        <w:lastRenderedPageBreak/>
        <w:t>Fiche technique</w:t>
      </w:r>
    </w:p>
    <w:p w:rsidR="00120F86" w:rsidRPr="00CD1005" w:rsidRDefault="00120F86" w:rsidP="00120F86">
      <w:pPr>
        <w:pStyle w:val="Cartable"/>
        <w:rPr>
          <w:rFonts w:ascii="Helvetica" w:hAnsi="Helvetica" w:cs="Helvetica"/>
          <w:color w:val="0000FF"/>
        </w:rPr>
      </w:pPr>
      <w:r w:rsidRPr="00CD1005">
        <w:rPr>
          <w:rFonts w:ascii="Helvetica" w:hAnsi="Helvetica" w:cs="Helvetica"/>
          <w:color w:val="0000FF"/>
        </w:rPr>
        <w:t>– Capacité de traitement de déchets : 333 kg/an</w:t>
      </w:r>
    </w:p>
    <w:p w:rsidR="00120F86" w:rsidRPr="00CD1005" w:rsidRDefault="00120F86" w:rsidP="00120F86">
      <w:pPr>
        <w:pStyle w:val="Cartable"/>
        <w:rPr>
          <w:rFonts w:ascii="Helvetica" w:hAnsi="Helvetica" w:cs="Helvetica"/>
          <w:color w:val="FF0000"/>
        </w:rPr>
      </w:pPr>
      <w:r w:rsidRPr="00CD1005">
        <w:rPr>
          <w:rFonts w:ascii="Helvetica" w:hAnsi="Helvetica" w:cs="Helvetica"/>
          <w:color w:val="FF0000"/>
        </w:rPr>
        <w:t>– Compost produit : 15 kg tous les 3 mois</w:t>
      </w:r>
    </w:p>
    <w:p w:rsidR="00120F86" w:rsidRPr="00CD1005" w:rsidRDefault="00120F86" w:rsidP="00120F86">
      <w:pPr>
        <w:pStyle w:val="Cartable"/>
        <w:rPr>
          <w:rFonts w:ascii="Helvetica" w:hAnsi="Helvetica" w:cs="Helvetica"/>
          <w:color w:val="00CC00"/>
        </w:rPr>
      </w:pPr>
      <w:r w:rsidRPr="00CD1005">
        <w:rPr>
          <w:rFonts w:ascii="Helvetica" w:hAnsi="Helvetica" w:cs="Helvetica"/>
          <w:color w:val="00CC00"/>
        </w:rPr>
        <w:t>– Dimensions : larg. 120 cm / haut. 100 cm</w:t>
      </w:r>
    </w:p>
    <w:p w:rsidR="00120F86" w:rsidRDefault="00120F86" w:rsidP="00120F86">
      <w:pPr>
        <w:pStyle w:val="Cartable"/>
        <w:rPr>
          <w:rFonts w:ascii="Helvetica" w:hAnsi="Helvetica" w:cs="Helvetica"/>
          <w:color w:val="0000FF"/>
        </w:rPr>
      </w:pPr>
      <w:r w:rsidRPr="00CD1005">
        <w:rPr>
          <w:rFonts w:ascii="Helvetica" w:hAnsi="Helvetica" w:cs="Helvetica"/>
          <w:color w:val="0000FF"/>
        </w:rPr>
        <w:t>– Utilisation : extérieur uniquement</w:t>
      </w:r>
    </w:p>
    <w:p w:rsidR="00120F86" w:rsidRDefault="00120F86" w:rsidP="00120F86">
      <w:pPr>
        <w:rPr>
          <w:rFonts w:ascii="Helvetica" w:hAnsi="Helvetica" w:cs="Helvetica"/>
          <w:color w:val="0000FF"/>
          <w:sz w:val="40"/>
        </w:rPr>
      </w:pPr>
      <w:bookmarkStart w:id="0" w:name="_GoBack"/>
      <w:bookmarkEnd w:id="0"/>
    </w:p>
    <w:sectPr w:rsidR="00120F86" w:rsidSect="000B32E0">
      <w:pgSz w:w="11906" w:h="16838"/>
      <w:pgMar w:top="1417" w:right="1417" w:bottom="1417" w:left="1417" w:header="709" w:footer="709" w:gutter="0"/>
      <w:pgBorders>
        <w:top w:val="single" w:sz="48" w:space="15" w:color="FFFFFF"/>
        <w:left w:val="single" w:sz="48" w:space="15" w:color="FFFFFF"/>
        <w:bottom w:val="single" w:sz="48" w:space="10" w:color="FFFFFF"/>
        <w:right w:val="single" w:sz="48" w:space="10" w:color="FFFFFF"/>
      </w:pgBorders>
      <w:cols w:space="708"/>
      <w:docGrid w:linePitch="544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Helvetica-Bold">
    <w:altName w:val="Arial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Helvetica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55"/>
  <w:proofState w:spelling="clean" w:grammar="clean"/>
  <w:attachedTemplate r:id="rId1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20F86"/>
    <w:rsid w:val="00002084"/>
    <w:rsid w:val="00005205"/>
    <w:rsid w:val="00031923"/>
    <w:rsid w:val="0003538D"/>
    <w:rsid w:val="000536F1"/>
    <w:rsid w:val="00057FD6"/>
    <w:rsid w:val="00062363"/>
    <w:rsid w:val="0007198D"/>
    <w:rsid w:val="00073E1E"/>
    <w:rsid w:val="00084704"/>
    <w:rsid w:val="00087FB4"/>
    <w:rsid w:val="000B197E"/>
    <w:rsid w:val="000D44B0"/>
    <w:rsid w:val="000E22CF"/>
    <w:rsid w:val="000F40AB"/>
    <w:rsid w:val="000F5D60"/>
    <w:rsid w:val="000F71FE"/>
    <w:rsid w:val="00100719"/>
    <w:rsid w:val="00102592"/>
    <w:rsid w:val="001129B2"/>
    <w:rsid w:val="00114C8E"/>
    <w:rsid w:val="00120F86"/>
    <w:rsid w:val="001328FD"/>
    <w:rsid w:val="00154C15"/>
    <w:rsid w:val="00167292"/>
    <w:rsid w:val="00171F6A"/>
    <w:rsid w:val="0018578F"/>
    <w:rsid w:val="00192F72"/>
    <w:rsid w:val="001C7C50"/>
    <w:rsid w:val="001F4971"/>
    <w:rsid w:val="002037B3"/>
    <w:rsid w:val="00217BC4"/>
    <w:rsid w:val="00221DEC"/>
    <w:rsid w:val="00230032"/>
    <w:rsid w:val="00232AEA"/>
    <w:rsid w:val="00244C23"/>
    <w:rsid w:val="00254B46"/>
    <w:rsid w:val="00260E09"/>
    <w:rsid w:val="002636E2"/>
    <w:rsid w:val="0026391E"/>
    <w:rsid w:val="00274C7C"/>
    <w:rsid w:val="00293B5F"/>
    <w:rsid w:val="002A47E5"/>
    <w:rsid w:val="002C1452"/>
    <w:rsid w:val="002D631A"/>
    <w:rsid w:val="00314605"/>
    <w:rsid w:val="00314D44"/>
    <w:rsid w:val="003253DD"/>
    <w:rsid w:val="00336682"/>
    <w:rsid w:val="003435F9"/>
    <w:rsid w:val="00367C72"/>
    <w:rsid w:val="00374A9E"/>
    <w:rsid w:val="00394626"/>
    <w:rsid w:val="003B4595"/>
    <w:rsid w:val="003C5858"/>
    <w:rsid w:val="003E5244"/>
    <w:rsid w:val="003F09CC"/>
    <w:rsid w:val="00412B56"/>
    <w:rsid w:val="00422386"/>
    <w:rsid w:val="00431AFD"/>
    <w:rsid w:val="004439DF"/>
    <w:rsid w:val="00460428"/>
    <w:rsid w:val="00490966"/>
    <w:rsid w:val="00495CA4"/>
    <w:rsid w:val="004B32AD"/>
    <w:rsid w:val="004F02E3"/>
    <w:rsid w:val="004F1F8D"/>
    <w:rsid w:val="0052089B"/>
    <w:rsid w:val="00520DEA"/>
    <w:rsid w:val="005272FF"/>
    <w:rsid w:val="00533911"/>
    <w:rsid w:val="00535536"/>
    <w:rsid w:val="0055212F"/>
    <w:rsid w:val="005722A6"/>
    <w:rsid w:val="005810DA"/>
    <w:rsid w:val="005879A3"/>
    <w:rsid w:val="005C7FC2"/>
    <w:rsid w:val="00613ABB"/>
    <w:rsid w:val="0062153D"/>
    <w:rsid w:val="0062626B"/>
    <w:rsid w:val="00636FBC"/>
    <w:rsid w:val="00643F62"/>
    <w:rsid w:val="00653BF0"/>
    <w:rsid w:val="00685DD5"/>
    <w:rsid w:val="006C5A12"/>
    <w:rsid w:val="006C6B0B"/>
    <w:rsid w:val="006C74BD"/>
    <w:rsid w:val="006D25CF"/>
    <w:rsid w:val="006E6473"/>
    <w:rsid w:val="0071246B"/>
    <w:rsid w:val="0072281C"/>
    <w:rsid w:val="007229E0"/>
    <w:rsid w:val="00731354"/>
    <w:rsid w:val="00732B53"/>
    <w:rsid w:val="00761E84"/>
    <w:rsid w:val="00762CD0"/>
    <w:rsid w:val="00777BE8"/>
    <w:rsid w:val="00784E38"/>
    <w:rsid w:val="007A6120"/>
    <w:rsid w:val="007A6EB7"/>
    <w:rsid w:val="007C34A1"/>
    <w:rsid w:val="007C4470"/>
    <w:rsid w:val="007D2C10"/>
    <w:rsid w:val="007D522F"/>
    <w:rsid w:val="007E5B9F"/>
    <w:rsid w:val="008078F6"/>
    <w:rsid w:val="0081609E"/>
    <w:rsid w:val="0084195F"/>
    <w:rsid w:val="008457CA"/>
    <w:rsid w:val="00852228"/>
    <w:rsid w:val="008555D1"/>
    <w:rsid w:val="00861682"/>
    <w:rsid w:val="00861956"/>
    <w:rsid w:val="008624BE"/>
    <w:rsid w:val="008837ED"/>
    <w:rsid w:val="00894344"/>
    <w:rsid w:val="008A5EB5"/>
    <w:rsid w:val="008C5275"/>
    <w:rsid w:val="008D550D"/>
    <w:rsid w:val="008E0AAE"/>
    <w:rsid w:val="008E15FE"/>
    <w:rsid w:val="00930452"/>
    <w:rsid w:val="00932F4B"/>
    <w:rsid w:val="00933CC6"/>
    <w:rsid w:val="009372DC"/>
    <w:rsid w:val="00945D6F"/>
    <w:rsid w:val="00946731"/>
    <w:rsid w:val="00982B0D"/>
    <w:rsid w:val="00986B44"/>
    <w:rsid w:val="00987536"/>
    <w:rsid w:val="009A3916"/>
    <w:rsid w:val="009B2F9D"/>
    <w:rsid w:val="009F2151"/>
    <w:rsid w:val="009F3B42"/>
    <w:rsid w:val="00A3423C"/>
    <w:rsid w:val="00A54A51"/>
    <w:rsid w:val="00A604BB"/>
    <w:rsid w:val="00A71727"/>
    <w:rsid w:val="00A823BE"/>
    <w:rsid w:val="00A87E93"/>
    <w:rsid w:val="00A92444"/>
    <w:rsid w:val="00AA615C"/>
    <w:rsid w:val="00AB0546"/>
    <w:rsid w:val="00AB4CF7"/>
    <w:rsid w:val="00AB5739"/>
    <w:rsid w:val="00AC5A3C"/>
    <w:rsid w:val="00AE1DBE"/>
    <w:rsid w:val="00AF179D"/>
    <w:rsid w:val="00B0262A"/>
    <w:rsid w:val="00B06DB2"/>
    <w:rsid w:val="00B2319F"/>
    <w:rsid w:val="00B37E57"/>
    <w:rsid w:val="00B45DFE"/>
    <w:rsid w:val="00B66B10"/>
    <w:rsid w:val="00B670B8"/>
    <w:rsid w:val="00B73E48"/>
    <w:rsid w:val="00B9349D"/>
    <w:rsid w:val="00B96139"/>
    <w:rsid w:val="00B97BB8"/>
    <w:rsid w:val="00BA77CC"/>
    <w:rsid w:val="00BB13FC"/>
    <w:rsid w:val="00BB4BC1"/>
    <w:rsid w:val="00BC14CE"/>
    <w:rsid w:val="00BD0CDE"/>
    <w:rsid w:val="00BE2013"/>
    <w:rsid w:val="00BF1C0D"/>
    <w:rsid w:val="00BF7D76"/>
    <w:rsid w:val="00C1709E"/>
    <w:rsid w:val="00C624CD"/>
    <w:rsid w:val="00C74A98"/>
    <w:rsid w:val="00C81229"/>
    <w:rsid w:val="00CA0F6A"/>
    <w:rsid w:val="00CA1EDD"/>
    <w:rsid w:val="00CA76B9"/>
    <w:rsid w:val="00CB408E"/>
    <w:rsid w:val="00CD614B"/>
    <w:rsid w:val="00CD6C5E"/>
    <w:rsid w:val="00CF0240"/>
    <w:rsid w:val="00D0071B"/>
    <w:rsid w:val="00D46075"/>
    <w:rsid w:val="00D465DD"/>
    <w:rsid w:val="00D54D1A"/>
    <w:rsid w:val="00D64C48"/>
    <w:rsid w:val="00D67606"/>
    <w:rsid w:val="00D81D46"/>
    <w:rsid w:val="00DC23BF"/>
    <w:rsid w:val="00DC65D9"/>
    <w:rsid w:val="00DD05F9"/>
    <w:rsid w:val="00DD5E53"/>
    <w:rsid w:val="00E06C19"/>
    <w:rsid w:val="00E107F5"/>
    <w:rsid w:val="00E152C6"/>
    <w:rsid w:val="00E1699D"/>
    <w:rsid w:val="00E2479D"/>
    <w:rsid w:val="00E82B50"/>
    <w:rsid w:val="00E85B8E"/>
    <w:rsid w:val="00E97227"/>
    <w:rsid w:val="00EA297A"/>
    <w:rsid w:val="00EB5851"/>
    <w:rsid w:val="00EC5130"/>
    <w:rsid w:val="00EC7C85"/>
    <w:rsid w:val="00ED1B70"/>
    <w:rsid w:val="00EE379E"/>
    <w:rsid w:val="00EF402A"/>
    <w:rsid w:val="00F07391"/>
    <w:rsid w:val="00F24CA7"/>
    <w:rsid w:val="00F262A7"/>
    <w:rsid w:val="00F35785"/>
    <w:rsid w:val="00F74E5F"/>
    <w:rsid w:val="00FA2C45"/>
    <w:rsid w:val="00FD7CC5"/>
    <w:rsid w:val="00FE02F7"/>
    <w:rsid w:val="00FE4D2A"/>
    <w:rsid w:val="00FE74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E7DB6F8"/>
  <w15:docId w15:val="{67315774-368F-41D1-BD91-8CAC9BAC39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="Calibr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3435F9"/>
    <w:rPr>
      <w:rFonts w:ascii="Calibri" w:hAnsi="Calibri" w:cs="Times New Roman"/>
    </w:rPr>
  </w:style>
  <w:style w:type="character" w:default="1" w:styleId="Policepardfaut">
    <w:name w:val="Default Paragraph Font"/>
    <w:uiPriority w:val="1"/>
    <w:semiHidden/>
    <w:unhideWhenUsed/>
    <w:rsid w:val="003435F9"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  <w:rsid w:val="003435F9"/>
  </w:style>
  <w:style w:type="table" w:styleId="Grilledutableau">
    <w:name w:val="Table Grid"/>
    <w:basedOn w:val="TableauNormal"/>
    <w:uiPriority w:val="59"/>
    <w:rsid w:val="003435F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artable">
    <w:name w:val="Cartable"/>
    <w:basedOn w:val="Normal"/>
    <w:qFormat/>
    <w:rsid w:val="003435F9"/>
    <w:pPr>
      <w:spacing w:line="480" w:lineRule="auto"/>
      <w:jc w:val="both"/>
    </w:pPr>
    <w:rPr>
      <w:rFonts w:ascii="Arial" w:hAnsi="Arial" w:cs="Arial"/>
      <w:sz w:val="40"/>
    </w:rPr>
  </w:style>
  <w:style w:type="table" w:customStyle="1" w:styleId="Grilledutableau1">
    <w:name w:val="Grille du tableau1"/>
    <w:basedOn w:val="TableauNormal"/>
    <w:next w:val="Grilledutableau"/>
    <w:uiPriority w:val="59"/>
    <w:rsid w:val="003435F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lledutableau2">
    <w:name w:val="Grille du tableau2"/>
    <w:basedOn w:val="TableauNormal"/>
    <w:next w:val="Grilledutableau"/>
    <w:uiPriority w:val="59"/>
    <w:rsid w:val="003435F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lledutableau3">
    <w:name w:val="Grille du tableau3"/>
    <w:basedOn w:val="TableauNormal"/>
    <w:next w:val="Grilledutableau"/>
    <w:uiPriority w:val="59"/>
    <w:rsid w:val="003435F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48002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ecre\Desktop\Adaptateur2013.dotm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UI/_rels/customUI14.xml.rels><?xml version="1.0" encoding="UTF-8" standalone="yes"?>
<Relationships xmlns="http://schemas.openxmlformats.org/package/2006/relationships"><Relationship Id="A9" Type="http://schemas.openxmlformats.org/officeDocument/2006/relationships/image" Target="images/A9.bmp"/><Relationship Id="A4" Type="http://schemas.openxmlformats.org/officeDocument/2006/relationships/image" Target="images/A4.bmp"/><Relationship Id="Fraction5" Type="http://schemas.openxmlformats.org/officeDocument/2006/relationships/image" Target="images/Fraction5.JPG"/><Relationship Id="Trou3" Type="http://schemas.openxmlformats.org/officeDocument/2006/relationships/image" Target="images/Trou30.png"/><Relationship Id="symboleInfini" Type="http://schemas.openxmlformats.org/officeDocument/2006/relationships/image" Target="images/symboleInfini.JPG"/><Relationship Id="DrapeauAl" Type="http://schemas.openxmlformats.org/officeDocument/2006/relationships/image" Target="images/DrapeauAl.jpg"/><Relationship Id="MCDU" Type="http://schemas.openxmlformats.org/officeDocument/2006/relationships/image" Target="images/MCDU.jpg"/><Relationship Id="parler_r" Type="http://schemas.openxmlformats.org/officeDocument/2006/relationships/image" Target="images/parler_r.bmp"/><Relationship Id="FrisePM" Type="http://schemas.openxmlformats.org/officeDocument/2006/relationships/image" Target="images/FrisePM.jpg"/><Relationship Id="FrisePR" Type="http://schemas.openxmlformats.org/officeDocument/2006/relationships/image" Target="images/FrisePR.jpg"/><Relationship Id="SouligneVert" Type="http://schemas.openxmlformats.org/officeDocument/2006/relationships/image" Target="images/SouligneVert.jpg"/><Relationship Id="DrapeauF" Type="http://schemas.openxmlformats.org/officeDocument/2006/relationships/image" Target="images/DrapeauF.jpg"/><Relationship Id="x6" Type="http://schemas.openxmlformats.org/officeDocument/2006/relationships/image" Target="images/x6.jpg"/><Relationship Id="ProportionX6" Type="http://schemas.openxmlformats.org/officeDocument/2006/relationships/image" Target="images/ProportionX6.JPG"/><Relationship Id="colonneT" Type="http://schemas.openxmlformats.org/officeDocument/2006/relationships/image" Target="images/colonneT.jpg"/><Relationship Id="GrandsNombres" Type="http://schemas.openxmlformats.org/officeDocument/2006/relationships/image" Target="images/GrandsNombres.jpg"/><Relationship Id="division" Type="http://schemas.openxmlformats.org/officeDocument/2006/relationships/image" Target="images/division.png"/><Relationship Id="BLEU_VERT" Type="http://schemas.openxmlformats.org/officeDocument/2006/relationships/image" Target="images/BLEU_VERT.bmp"/><Relationship Id="SouligneNoir" Type="http://schemas.openxmlformats.org/officeDocument/2006/relationships/image" Target="images/SouligneNoir.jpg"/><Relationship Id="SouligneOff" Type="http://schemas.openxmlformats.org/officeDocument/2006/relationships/image" Target="images/SouligneOff.jpg"/><Relationship Id="ProportionX1" Type="http://schemas.openxmlformats.org/officeDocument/2006/relationships/image" Target="images/ProportionX1.jpg"/><Relationship Id="A5" Type="http://schemas.openxmlformats.org/officeDocument/2006/relationships/image" Target="images/A5.bmp"/><Relationship Id="colorieNombre3" Type="http://schemas.openxmlformats.org/officeDocument/2006/relationships/image" Target="images/colorieNombre3.jpg"/><Relationship Id="Fraction6" Type="http://schemas.openxmlformats.org/officeDocument/2006/relationships/image" Target="images/Fraction6.JPG"/><Relationship Id="addition" Type="http://schemas.openxmlformats.org/officeDocument/2006/relationships/image" Target="images/addition.png"/><Relationship Id="Trou4" Type="http://schemas.openxmlformats.org/officeDocument/2006/relationships/image" Target="images/Trou40.png"/><Relationship Id="CorrecteurOn" Type="http://schemas.openxmlformats.org/officeDocument/2006/relationships/image" Target="images/CorrecteurOn.png"/><Relationship Id="A10" Type="http://schemas.openxmlformats.org/officeDocument/2006/relationships/image" Target="images/A10.bmp"/><Relationship Id="Fraction1" Type="http://schemas.openxmlformats.org/officeDocument/2006/relationships/image" Target="images/Fraction1.JPG"/><Relationship Id="regle" Type="http://schemas.openxmlformats.org/officeDocument/2006/relationships/image" Target="images/regle.jpg"/><Relationship Id="iconeTableDiviseur" Type="http://schemas.openxmlformats.org/officeDocument/2006/relationships/image" Target="images/iconeTableDiviseur.jpg"/><Relationship Id="encadrerOFF" Type="http://schemas.openxmlformats.org/officeDocument/2006/relationships/image" Target="images/encadrerOFF.bmp"/><Relationship Id="A8" Type="http://schemas.openxmlformats.org/officeDocument/2006/relationships/image" Target="images/A8.bmp"/><Relationship Id="capacite" Type="http://schemas.openxmlformats.org/officeDocument/2006/relationships/image" Target="images/capacite.png"/><Relationship Id="multiplication" Type="http://schemas.openxmlformats.org/officeDocument/2006/relationships/image" Target="images/multiplication.png"/><Relationship Id="SouligneRouge" Type="http://schemas.openxmlformats.org/officeDocument/2006/relationships/image" Target="images/SouligneRouge.jpg"/><Relationship Id="paint2" Type="http://schemas.openxmlformats.org/officeDocument/2006/relationships/image" Target="images/paint2.jpg"/><Relationship Id="Amperemetre" Type="http://schemas.openxmlformats.org/officeDocument/2006/relationships/image" Target="images/Amperemetre.jpg"/><Relationship Id="CorrecteurOff" Type="http://schemas.openxmlformats.org/officeDocument/2006/relationships/image" Target="images/CorrecteurOff.png"/><Relationship Id="encadrer" Type="http://schemas.openxmlformats.org/officeDocument/2006/relationships/image" Target="images/encadrer.bmp"/><Relationship Id="JAUNE" Type="http://schemas.openxmlformats.org/officeDocument/2006/relationships/image" Target="images/JAUNE.bmp"/><Relationship Id="A3" Type="http://schemas.openxmlformats.org/officeDocument/2006/relationships/image" Target="images/A3.bmp"/><Relationship Id="Poids" Type="http://schemas.openxmlformats.org/officeDocument/2006/relationships/image" Target="images/Poids.png"/><Relationship Id="Fraction9" Type="http://schemas.openxmlformats.org/officeDocument/2006/relationships/image" Target="images/Fraction9.JPG"/><Relationship Id="SouligneBleu" Type="http://schemas.openxmlformats.org/officeDocument/2006/relationships/image" Target="images/SouligneBleu.jpg"/><Relationship Id="echoOff" Type="http://schemas.openxmlformats.org/officeDocument/2006/relationships/image" Target="images/echoOff.jpg"/><Relationship Id="BLEU_ROUGE_VERT" Type="http://schemas.openxmlformats.org/officeDocument/2006/relationships/image" Target="images/BLEU_ROUGE_VERT.bmp"/><Relationship Id="metreRuban" Type="http://schemas.openxmlformats.org/officeDocument/2006/relationships/image" Target="images/metreRuban.png"/><Relationship Id="Fraction4" Type="http://schemas.openxmlformats.org/officeDocument/2006/relationships/image" Target="images/Fraction4.JPG"/><Relationship Id="x2" Type="http://schemas.openxmlformats.org/officeDocument/2006/relationships/image" Target="images/x2.jpg"/><Relationship Id="x7" Type="http://schemas.openxmlformats.org/officeDocument/2006/relationships/image" Target="images/x7.jpg"/><Relationship Id="Trou2" Type="http://schemas.openxmlformats.org/officeDocument/2006/relationships/image" Target="images/Trou20.png"/><Relationship Id="ProportionX2" Type="http://schemas.openxmlformats.org/officeDocument/2006/relationships/image" Target="images/ProportionX2.jpg"/><Relationship Id="echoOn" Type="http://schemas.openxmlformats.org/officeDocument/2006/relationships/image" Target="images/echoOn.jpg"/><Relationship Id="parler_v" Type="http://schemas.openxmlformats.org/officeDocument/2006/relationships/image" Target="images/parler_v.bmp"/><Relationship Id="Chimie" Type="http://schemas.openxmlformats.org/officeDocument/2006/relationships/image" Target="images/Chimie.jpg"/><Relationship Id="FrisePV" Type="http://schemas.openxmlformats.org/officeDocument/2006/relationships/image" Target="images/FrisePV.jpg"/><Relationship Id="A6" Type="http://schemas.openxmlformats.org/officeDocument/2006/relationships/image" Target="images/A6.bmp"/><Relationship Id="A1" Type="http://schemas.openxmlformats.org/officeDocument/2006/relationships/image" Target="images/A1.bmp"/><Relationship Id="FriseBarre" Type="http://schemas.openxmlformats.org/officeDocument/2006/relationships/image" Target="images/FriseBarre.png"/><Relationship Id="RuptureTemps" Type="http://schemas.openxmlformats.org/officeDocument/2006/relationships/image" Target="images/RuptureTemps.jpg"/><Relationship Id="Trou5" Type="http://schemas.openxmlformats.org/officeDocument/2006/relationships/image" Target="images/Trou50.png"/><Relationship Id="DrapeauE" Type="http://schemas.openxmlformats.org/officeDocument/2006/relationships/image" Target="images/DrapeauE.jpg"/><Relationship Id="FrisePB" Type="http://schemas.openxmlformats.org/officeDocument/2006/relationships/image" Target="images/FrisePB.jpg"/><Relationship Id="calculatrice1" Type="http://schemas.openxmlformats.org/officeDocument/2006/relationships/image" Target="images/calculatrice1.png"/><Relationship Id="Fraction2" Type="http://schemas.openxmlformats.org/officeDocument/2006/relationships/image" Target="images/Fraction2.JPG"/><Relationship Id="x5" Type="http://schemas.openxmlformats.org/officeDocument/2006/relationships/image" Target="images/x5.jpg"/><Relationship Id="Trou" Type="http://schemas.openxmlformats.org/officeDocument/2006/relationships/image" Target="images/Trou.JPG"/><Relationship Id="ProportionX5" Type="http://schemas.openxmlformats.org/officeDocument/2006/relationships/image" Target="images/ProportionX5.jpg"/><Relationship Id="DrapeauAn" Type="http://schemas.openxmlformats.org/officeDocument/2006/relationships/image" Target="images/DrapeauAn.jpg"/><Relationship Id="colonneN" Type="http://schemas.openxmlformats.org/officeDocument/2006/relationships/image" Target="images/colonneN.jpg"/><Relationship Id="Tmultiplication" Type="http://schemas.openxmlformats.org/officeDocument/2006/relationships/image" Target="images/Tmultiplication.png"/><Relationship Id="Noir" Type="http://schemas.openxmlformats.org/officeDocument/2006/relationships/image" Target="images/Noir.bmp"/><Relationship Id="FrisePJ" Type="http://schemas.openxmlformats.org/officeDocument/2006/relationships/image" Target="images/FrisePJ.jpg"/><Relationship Id="FrisePO" Type="http://schemas.openxmlformats.org/officeDocument/2006/relationships/image" Target="images/FrisePO.jpg"/><Relationship Id="GRIS_JAUNE" Type="http://schemas.openxmlformats.org/officeDocument/2006/relationships/image" Target="images/GRIS_JAUNE.bmp"/><Relationship Id="x3" Type="http://schemas.openxmlformats.org/officeDocument/2006/relationships/image" Target="images/x3.jpg"/><Relationship Id="x8" Type="http://schemas.openxmlformats.org/officeDocument/2006/relationships/image" Target="images/x8.jpg"/><Relationship Id="ProportionX3" Type="http://schemas.openxmlformats.org/officeDocument/2006/relationships/image" Target="images/ProportionX3.jpg"/><Relationship Id="ZoneGraduationB" Type="http://schemas.openxmlformats.org/officeDocument/2006/relationships/image" Target="images/ZoneGraduationB.JPG"/><Relationship Id="tableauPN" Type="http://schemas.openxmlformats.org/officeDocument/2006/relationships/image" Target="images/tableauPN.jpg"/><Relationship Id="Fraction" Type="http://schemas.openxmlformats.org/officeDocument/2006/relationships/image" Target="images/Fraction.JPG"/><Relationship Id="conversion" Type="http://schemas.openxmlformats.org/officeDocument/2006/relationships/image" Target="images/conversion.jpg"/><Relationship Id="A2" Type="http://schemas.openxmlformats.org/officeDocument/2006/relationships/image" Target="images/A2.bmp"/><Relationship Id="A7" Type="http://schemas.openxmlformats.org/officeDocument/2006/relationships/image" Target="images/A7.bmp"/><Relationship Id="soustraction2" Type="http://schemas.openxmlformats.org/officeDocument/2006/relationships/image" Target="images/soustraction2.png"/><Relationship Id="cartable" Type="http://schemas.openxmlformats.org/officeDocument/2006/relationships/image" Target="images/cartable.jpg"/><Relationship Id="aire" Type="http://schemas.openxmlformats.org/officeDocument/2006/relationships/image" Target="images/aire.png"/><Relationship Id="volume" Type="http://schemas.openxmlformats.org/officeDocument/2006/relationships/image" Target="images/volume.jpg"/><Relationship Id="Fraction3" Type="http://schemas.openxmlformats.org/officeDocument/2006/relationships/image" Target="images/Fraction3.JPG"/><Relationship Id="Fraction8" Type="http://schemas.openxmlformats.org/officeDocument/2006/relationships/image" Target="images/Fraction8.JPG"/><Relationship Id="Graduation" Type="http://schemas.openxmlformats.org/officeDocument/2006/relationships/image" Target="images/Graduation.png"/><Relationship Id="Trou1" Type="http://schemas.openxmlformats.org/officeDocument/2006/relationships/image" Target="images/Trou10.png"/><Relationship Id="soustraction" Type="http://schemas.openxmlformats.org/officeDocument/2006/relationships/image" Target="images/soustraction.png"/><Relationship Id="barrer" Type="http://schemas.openxmlformats.org/officeDocument/2006/relationships/image" Target="images/barrer.bmp"/><Relationship Id="Taddition" Type="http://schemas.openxmlformats.org/officeDocument/2006/relationships/image" Target="images/Taddition.png"/><Relationship Id="DrapeauI" Type="http://schemas.openxmlformats.org/officeDocument/2006/relationships/image" Target="images/DrapeauI.jpg"/><Relationship Id="x9" Type="http://schemas.openxmlformats.org/officeDocument/2006/relationships/image" Target="images/x9.jpg"/><Relationship Id="ZoneGraduationH" Type="http://schemas.openxmlformats.org/officeDocument/2006/relationships/image" Target="images/ZoneGraduationH.JPG"/><Relationship Id="tableauPT" Type="http://schemas.openxmlformats.org/officeDocument/2006/relationships/image" Target="images/tableauPT.jpg"/><Relationship Id="x4" Type="http://schemas.openxmlformats.org/officeDocument/2006/relationships/image" Target="images/x4.jpg"/><Relationship Id="TrouP" Type="http://schemas.openxmlformats.org/officeDocument/2006/relationships/image" Target="images/TrouP.jpg"/><Relationship Id="ProportionX4" Type="http://schemas.openxmlformats.org/officeDocument/2006/relationships/image" Target="images/ProportionX4.jpg"/></Relationships>
</file>

<file path=customUI/customUI14.xml><?xml version="1.0" encoding="utf-8"?>
<customUI xmlns="http://schemas.microsoft.com/office/2009/07/customui" onLoad="getMonRuban">
  <ribbon startFromScratch="false">
    <tabs>
      <!--......................................................ONGLET TEXTE.. .............................................-->
      <tab id="Onglet0" label="Texte" getVisible="GestionOnglet" insertBeforeMso="TabPageLayoutWord">
        <group id="info">
          <button id="cartable" label="Personnaliser" image="cartable" size="large" onAction="informations"/>
        </group>
        <group id="PremierTexte" label="Coloriage" getVisible="GestionGroupe">
          <button id="TexteBouton0" label="Style Cartable" supertip="Met tout le texte dans le style Cartable" image="Noir" size="large" onAction="MettreEnForme" getVisible="GestionBouton"/>
          <button id="TexteBouton1" label="Colorier lignes" supertip="Colorie les lignes alternativement en Bleu, Rouge, Vert" image="BLEU_ROUGE_VERT" size="large" onAction="ChoixCouleur_3M" getVisible="GestionBouton"/>
          <button id="TexteBouton2" label="Colorier lignes 2" supertip="Colorie les lignes alternativement en Bleu et Vert" image="BLEU_VERT" size="large" onAction="ChoixCouleur_2" getVisible="GestionBouton"/>
          <button id="TexteBouton3" label="Surligner blanc/jaune" supertip="Surligne en Jaune une ligne sur deux" image="JAUNE" size="large" onAction="ChoixCouleur_1M" getVisible="GestionBouton"/>
          <button id="TexteBouton4" label="Surligner gris/jaune" supertip="Surligne les lignes alternativement en Jaune et en Gris" image="GRIS_JAUNE" size="large" onAction="ChoixCouleur_2M" getVisible="GestionBouton"/>
          <button id="TexteBouton5" label="Colorier nombres" supertip="Colorie les chiffres des nombres" image="colorieNombre3" size="large" onAction="ColorierNombre" getVisible="GestionBouton"/>
          <button id="TexteBouton6" label="Effacer couleurs" supertip="Enlève les couleurs/le surlignage" imageMso="BlackAndWhiteGrayWithWhiteFill" size="large" onAction="EffaceM" getVisible="GestionBouton"/>
          <button id="TexteBouton7" label="Encadrer" supertip="Pose un cadre autour de la page" image="encadrer" size="large" onAction="EncadrementM" getVisible="GestionBouton"/>
          <button id="TexteBouton8" label="Enlever Cadre" supertip="Enlève le cadre" image="encadrerOFF" size="large" onAction="EnleverCadreM" getVisible="GestionBouton"/>
        </group>
        <group id="GroupeSouligner" label="Souligner">
          <menu id="menuSouligner" itemSize="large" label="Souligner" imageMso="Underline">
            <button id="SRouge" label="Rouge" supertip="Souligne en Rouge" image="SouligneRouge" onAction="Souligner"/>
            <button id="SBleu" label="Bleu" supertip="Souligne en Bleu" image="SouligneBleu" onAction="Souligner"/>
            <button id="SVert" label="Vert" supertip="Souligne en Vert" image="SouligneVert" onAction="Souligner"/>
            <button id="SNoir" label="Noir" supertip="Souligne en Noir" image="SouligneNoir" onAction="Souligner"/>
            <button id="SOff" label="Enlever" supertip="Enlève le soulignement" image="SouligneOff" onAction="Souligner"/>
          </menu>
        </group>
        <group id="DeuxiemeTexte" label="Format">
          <button id="SautPage" label="Saut Page" supertip="Insère un saut de page" imageMso="PageBreakInsertOrRemove" size="large" onAction="SautPage"/>
          <button id="Gauche" label="A gauche" supertip="Aligner le paragraphe à gauche" imageMso="AlignLeft" size="large" onAction="AGauche"/>
          <button id="Centrer" label="Centrer" supertip="Centrer le paragraphe" imageMso="AlignCenter" size="large" onAction="Centrer"/>
          <button id="Justifier" label="Justifier" supertip="Justifier le paragraphe" imageMso="AlignJustify" size="large" onAction="Justifier"/>
          <button id="Orientation" label="Orientation" supertip="Bascule en mode Portrait/Paysage" imageMso="PageOrientationGallery" size="large" onAction="Orientation"/>
        </group>
        <group id="TroisiemeTexte" label="Enregistrer">
          <button id="Enregistrer" label="Enregistrer" supertip="Enregistre le fichier" imageMso="FileSave" size="large" onAction="EnregistrementM"/>
        </group>
        <group id="Insertion" label="Insérer">
          <menu id="CinquiemeTexte" label="Texte à insérer" imageMso="ReviewCombineRevisions" size="large">
            <menuSeparator id="separateurDate" title="Insérer une date"/>
            <button id="DateFrancais" label="en français" supertip="Insère la date en haut du document" image="DrapeauF" onAction="InsererDate"/>
            <button id="DateAnglais" label="en anglais" supertip="Insère la date en haut du document" image="DrapeauAn" onAction="InsererDate"/>
            <button id="DateAllemand" label="en allemand" supertip="Insère la date en haut du document" image="DrapeauAl" onAction="InsererDate"/>
            <button id="DateEspagnol" label="en espagnol" supertip="Insère la date en haut du document" image="DrapeauE" onAction="InsererDate"/>
            <button id="DateItalien" label="en Italien" supertip="Insère la date en haut du document" image="DrapeauI" onAction="InsererDate"/>
            <menuSeparator id="separateurAutre" title="Autres insertions"/>
            <button id="Conjugaison" label="Conjugaison" supertip="Insère un tableau près à remplir pour conjuger un verbe" imageMso="FunctionsLogicalInsertGallery" onAction="InsererConjugaison"/>
            <gallery id="Titres" label="Titres" supertip="Insère l'un des titres de la liste" imageMso="CreateMacro" columns="1" rows="9" getItemCount="getNBNumTitres" getItemLabel="getNumLabelTitres" getItemImage="getImageItemTitre" onAction="InsererTitres"/>
            <button id="Evaluation" label="Evaluation" supertip="Insère un tableau En-Tête pour une évaluation" imageMso="CacheListData" onAction="insererEvaluation"/>
            <button id="EvaluationAnglais" label="Evaluation Anglais" supertip="Insère un tableau En-Tête pour une évaluation" imageMso="CacheListData" onAction="insererEvaluation"/>
          </menu>
        </group>
        <group id="Applications" label="Applications">
          <button id="AppliConjugaison" label="Tableaux Conjugaison" supertip="Ouvrir l'application conjugaison" imageMso="CreateReport" size="large" onAction="AfficherApplication"/>
        </group>
        <group id="groupTrou" label="Textes à trous">
          <menu id="menuTrou" itemSize="large" label="Textes à trous" imageMso="AppointmentColor4">
            <menuSeparator id="separateurTrou0" title="Texte à trous avec listes de choix"/>
            <button id="TexteListe" label="Liste de choix" supertip="Crée une liste de choix" imageMso="ContentControlComboBox" onAction="CreerListe"/>
            <menuSeparator id="separateurTrou1" title="Texte à trous à remplir au clavier"/>
            <button id="TrouEtiquette" label="Etiquette" supertip="Crée une étiquette à remplir" imageMso="AppointmentColorDialog" onAction="InsererEtiquette"/>
            <button id="TrouC" label="Trou entre crochets" supertip="Insère un espace coloré indiquant la position du trou à remplir. Le crochet droit est nécessaire lorsque le trou n'est pas suivi par un caractère" image="Trou" onAction="TrouARemplirCrochet"/>
            <button id="TrouP" label="Trou entre souligné" supertip="Insère un espace coloré indiquant la position du trou à remplir. Le souligné droit est nécessaire lorsque le trou n'est pas suivi par un caractère." image="TrouP" onAction="TrouARemplirPoint"/>
            <menuSeparator id="separateurTrou2" title="Texte à trous à imprimer"/>
            <button id="TrouTresCourt" label="Très court" supertip="Insère un Trou très court (article)" image="Trou1" onAction="TrouTresCourt"/>
            <button id="TrouCourt" label="Court" supertip="Insère un Trou court (mot court)" image="Trou2" onAction="TrouCourt"/>
            <button id="TrouLong" label="Long" supertip="Insère un Trou Long (mot long)" image="Trou3" onAction="TrouLong"/>
            <button id="TrouTresLong" label="Très Long" supertip="Insère un Trou très long (plusieurs mots)" image="Trou4" onAction="TrouTresLong"/>
            <button id="TrouLigne" label="Ligne" supertip="Insère un Trou ligne (une ligne complète)" image="Trou5" onAction="TrouLigne"/>
          </menu>
        </group>
        <group id="PremierSVT" label="Insérer images et légendes">
          <menu id="menuSVT" itemSize="large" label="Images et légendes" imageMso="ControlsGallery">
            <button id="Image" label="Images" supertip="Insère une Image" imageMso="PhotoAlbumInsert" onAction="InsererFImage"/>
            <button id="Paint" label="Paint" supertip="Insère une Image retouchable par paint" image="paint2" onAction="Paint"/>
            <button id="SVTEtiquette" label="Etiquette" supertip="Crée des étiquettes" imageMso="AppointmentColorDialog" onAction="InsererEtiquette"/>
            <button id="SVTListe" label="Liste" supertip="Crée une liste déroulante" imageMso="ContentControlComboBox" onAction="CreerListe"/>
            <button id="GrouperToutSVT" label="Grouper Tout" imageMso="ObjectsGroup" supertip="Regroupe tous les objets" onAction="GrouperToutSVT"/>
          </menu>
        </group>
      </tab>
      <!--...........................................................ONGLET Mathématiques.......................................................-->
      <tab id="Onglet1" label="Mathématiques" getVisible="GestionOnglet" insertBeforeMso="TabPageLayoutWord">
        <group id="infoOp">
          <button id="cartableOp" label="Personnaliser" image="cartable" size="large" onAction="informations"/>
        </group>
        <group id="groupeGabarits" label="Poser des opérations">
          <menu id="menuAddition" itemSize="large" label="Additions" image="addition" size="large">
            <menuSeparator id="separateurAdd4" title="Poseur d'additions"/>
            <button id="AdditionP" label="Poser une addition" onAction="PoserUneAddition"/>
            <menuSeparator id="separateurAdd1" title="Créateur de gabarits d'additions"/>
            <button id="AdditionP2" label="Créer un gabarit" onAction="PoserUneAddition2"/>
            <menuSeparator id="separateurAdd3" title="Additions en ligne"/>
            <button id="AdditionL2" label="2 nombres" onAction="insererGabarit"/>
            <button id="AdditionL3" label="3 nombres" onAction="insererGabarit"/>
          </menu>
          <menu id="menuSoustractionT" itemSize="large" label="Soustractions" image="soustraction" size="large">
            <menuSeparator id="separateurSous4" title="Poseur de soustractions"/>
            <button id="SoustractionP" label="Poser une soustraction" onAction="PoserUneSoustraction"/>
            <menuSeparator id="separateurSous1" title="Créateur de gabarits de soustractions"/>
            <button id="SoustractionP2" label="Créer un gabarit" onAction="PoserUneSoustraction2"/>
            <menuSeparator id="separateurSous3" title="Soustractions en ligne"/>
            <button id="SoustractionL2" label="2 nombres" onAction="insererGabarit"/>
          </menu>
          <menu id="menuMultiplication" itemSize="large" label="Multiplications" image="multiplication" size="large">
            <menuSeparator id="separateurMult3" title="Poseur de multiplications"/>
            <button id="MultiplicationP" label="Poser une multiplication" onAction="PoserUneMultiplication"/>
            <menuSeparator id="separateurMult1" title="Créateur de gabarits de multiplications"/>
            <button id="MultiplicationP2" label="Créer un gabarit" onAction="PoserUneMultiplication2"/>
            <menuSeparator id="separateurMult2" title="Multiplications en ligne"/>
            <button id="MultiplicationL" label="2 nombres" onAction="insererGabarit"/>
          </menu>
          <menu id="menuDivision" itemSize="large" label="Divisions" image="division" size="large">
            <menuSeparator id="separateurDiv3" title="Poseur de divisions"/>
            <button id="DivisionSV" label="Division euclidienne" supertip="Exemple : 45 : 12 = quotient + reste " onAction="PoserUneDivisionSV"/>
            <menuSeparator id="separateurDivision"/>
            <button id="DivisionD" label="Division décimale" supertip="Exemple : 45 : 12 = résultat décimale" onAction="PoserUneDivision"/>
            <menuSeparator id="separateurDiv1" title="Créateur de gabarits de divisions"/>
            <button id="DivisionSV2" label="Gabarit de division euclidienne" supertip="Exemple : 45 : 12 = quotient + reste " onAction="PoserUneDivisionSV2"/>
            <button id="DivisionD2" label="Gabarit de division décimale" supertip="Exemple : 45 : 12 = résultat décimale" onAction="PoserUneDivision2"/>
            <menuSeparator id="separateurDiv2" title="Divisions en ligne"/>
            <button id="DivisionL" label="2 nombres" onAction="insererGabarit"/>
          </menu>
          <button id="BarrerA" label="Barrer" supertip="Dans un gabarit, barre la case dans laquelle se trouve le curseur" image="barrer" size="large" onAction="Barrer"/>
        </group>
        <group id="groupeCalculatrice">
          <button id="CalculatriceCollege" label="Calculatrice" supertip="Lance une calculatrice" image="calculatrice1" size="large" onAction="AfficherApplication"/>
        </group>
        <!--..............................................Partie CONVERSION-NUMERATION......................................................................-->
        <group id="groupeConversion" label="Tableaux de conversion">
          <menu id="menuConversion" itemSize="large" label="Conversion" image="conversion" size="large">
            <menuSeparator id="separateurConversion1" title="Tableaux de conversion à insérer"/>
            <button id="ConversionLongueur" label="Longueur" image="metreRuban" onAction="TableauConversion"/>
            <button id="ConversionMasse" label="Masse" image="Poids" onAction="TableauConversion"/>
            <button id="ConversionCapacite" label="Capacité" image="capacite" onAction="TableauConversion"/>
            <button id="ConversionAire" label="Aire" image="aire" onAction="TableauConversion"/>
            <button id="ConversionVolume" label="Volume" image="volume" onAction="TableauConversion"/>
            <button id="ConversionVierge" label="Tableau vide" image="conversion" onAction="TableauConversion"/>
            <menuSeparator id="separateurConversion2" title="Décomposer des nombres"/>
            <button id="MCDU" label="MCDU" image="MCDU" onAction="TableauConversion"/>
            <button id="GNombres" label="Grands nombres" image="GrandsNombres" onAction="TableauConversion"/>
            <button id="NombresDecimaux" label="Nombres décimaux" image="GrandsNombres" onAction="TableauConversion"/>
            <menuSeparator id="separateurConversion3" title="Tableaux de conversion à afficher"/>
            <button id="ConversionSesamath" label="Tableaux Sésamath" imageMso="ControlLayoutTabular" onAction="AfficherApplication"/>
          </menu>
        </group>
        <!--..............................................Partie règle graduée......................................................................-->
        <group id="DeuxiemeFraction" label="Règle graduée">
          <button id="Fraction" label="Insérer" image="Fraction" size="large" supertip="Insère une fraction à remplir" onAction="InsererFraction"/>
          <button id="RegleFraction" label="Règle graduée" supertip="Affiche une ligne graduée" image="regle" size="large" onAction="InsererRegle"/>
          <button id="GraduationFraction" label="Graduation" supertip="Insère trait de graduation rouge" image="Graduation" size="large" onAction="InsererBarreG"/>
          <button id="ZoneTexteFraction" label="Zone de Texte" supertip="Insère une zone de texte" imageMso="WordArtEditTextClassic" size="large" onAction="InsererZoneTexte"/>
        </group>
        <!--..............................................Partie SYMBOLES......................................................................-->
        <group id="Symboles" label="Equations">
          <button id="S" label="Symboles" image="symboleInfini" size="large" onAction="AfficherSymboles"/>
          <!--..............................................Partie Equation ......................................................................-->
          <button id="ConvertE" label="Editeur" imageMso="EquationEdit" size="large" onAction="ConvertEquation"/>
        </group>
        <!--..............................................Partie Proportionnalité......................................................................-->
        <group id="Proportionnalite" label="Proportionnalité">
          <menu id="P" itemSize="large" label="Elements" image="ProportionX1" size="large">
            <menuSeparator id="separateurProportion1" title="Créateur de tableau de proportionnalité"/>
            <button id="ProportionT1" label="Créer un tableau avec colonne texte " image="tableauPT" onAction="creerTableauPT"/>
            <button id="ProportionT4" label="Ajouter une colonne nombre " image="colonneN" onAction="insererColonneNombre"/>
            <menuSeparator id="separateurProportion2" title="Elément coefficient proportionnalité "/>
            <button id="proportion1" label="Element à droite entre deux lignes" image="ProportionX1" onAction="insererImageBis"/>
            <button id="proportion2" label="Element à gauche entre deux lignes" image="ProportionX6" onAction="insererImageBis"/>
            <button id="proportion3" label="Element Haut droite" image="ProportionX2" onAction="insererImageBis"/>
            <button id="proportion4" label="Element Haut gauche" image="ProportionX3" onAction="insererImageBis"/>
            <button id="proportion5" label="Element Bas droite" image="ProportionX4" onAction="insererImageBis"/>
            <button id="proportion6" label="Element Bas gauche" image="ProportionX5" onAction="insererImageBis"/>
          </menu>
        </group>
      </tab>
      <!--.............................................ONGLET FRACTIONS......................................................................................-->
      <tab id="Onglet2" label="Fractions" getVisible="GestionOnglet" insertBeforeMso="TabPageLayoutWord">
        <group id="infoFraction">
          <button id="cartableFraction" label="Personnaliser" image="cartable" size="large" onAction="informations"/>
        </group>
        <group id="PremierFraction" label="Parts d'unité">
          <button id="Fraction1" label="Une unité" image="Fraction1" size="large" supertip="Insère une image représentant une unité" onAction="Fraction1"/>
          <button id="Fraction2" label="1/2 unité" image="Fraction2" size="large" supertip="Insère une image représentant la moitié de l'unité" onAction="Fraction2"/>
          <button id="Fraction3" label="1/3 unité" image="Fraction3" size="large" supertip="Insère une image représentant le tier de l'unité" onAction="Fraction3"/>
          <button id="Fraction4" label="1/4 unité" image="Fraction4" size="large" supertip="Insère une image représentant le quart de l'unité" onAction="Fraction4"/>
          <button id="Fraction5" label="1/5 unité" image="Fraction5" size="large" supertip="Insère une image représentant le cinquième de l'unité" onAction="Fraction5"/>
          <button id="Fraction6" label="1/6 unité" image="Fraction6" size="large" supertip="Insère une image représentant le sixième de l'unité" onAction="Fraction6"/>
          <button id="Fraction8" label="1/8 unité" image="Fraction8" size="large" supertip="Insère une image représentant le huitième de l'unité" onAction="Fraction8"/>
          <button id="Fraction9" label="1/9 unité" image="Fraction9" size="large" supertip="Insère une image représentant le neuvième de l'unité" onAction="Fraction9"/>
        </group>
      </tab>
      <!--.............................................ONGLET Histoire......................................................................................-->
      <tab id="Onglet3" label="Histoire" getVisible="GestionOnglet" insertBeforeMso="TabPageLayoutWord">
        <group id="infoFrise">
          <button id="cartableFrise" label="Personnaliser" image="cartable" size="large" onAction="informations"/>
        </group>
        <group id="PremierFrise" label="Créer une frise">
          <button id="FriseCartable" label="Frise" imageMso="SmartArtLayoutGallery" size="large" supertip="Insère la frise" onAction="afficherFrise"/>
          <button id="PeriodeBleue" label="Période bleue" image="FrisePB" size="large" supertip="Insère une période bleue" onAction="afficherPeriode"/>
          <button id="PeriodeVerte" label="Période verte" image="FrisePV" size="large" supertip="Insère une période verte" onAction="afficherPeriode"/>
          <button id="PeriodeMarron" label="Période marron" image="FrisePM" size="large" supertip="Insère une période marron" onAction="afficherPeriode"/>
          <button id="PeriodeRose" label="Période rose" image="FrisePR" size="large" supertip="Insère une période rose" onAction="afficherPeriode"/>
          <button id="PeriodeOrange" label="Période orange" image="FrisePO" size="large" supertip="Insère une période orange" onAction="afficherPeriode"/>
          <button id="PeriodeJaune" label="Période jaune" image="FrisePJ" size="large" supertip="Insère une période jaune" onAction="afficherPeriode"/>
          <button id="BarreFrise" label="Barre" image="FriseBarre" size="large" supertip="Insère une barre verticale sur la frise" onAction="InsererBarreG"/>
          <button id="RuptureTemps" label="Rupture de temps" image="RuptureTemps" size="large" supertip="Insère une barre verticale sur la frise" onAction="InsererRuptureTemps"/>
          <button id="ZoneGraduationH" label="Zone pour graduation haut" supertip="Insère une zone de texte pour graduer la frise" image="ZoneGraduationH" size="large" onAction="InsererZoneEG"/>
          <button id="ZoneGraduationB" label="Zone pour graduation bas" supertip="Insère une zone de texte pour graduer la frise" image="ZoneGraduationB" size="large" onAction="InsererZoneEG"/>
          <button id="FriseEvenementH" label="Evènement au dessus" imageMso="BlackAndWhiteGrayscale" size="large" supertip="Insère une zone de texte pour entrer un évènement au dessus de la frise" onAction="InsererZoneEG"/>
          <button id="FriseEvenementB" label="Evènement en dessous" imageMso="BlackAndWhiteInverseGrayscale" size="large" supertip="Insère une zone de texte pour entrer un évènement en dessous de la frise" onAction="InsererZoneEG"/>
          <button id="FriseEtiquette" label="Etiquette" supertip="Crée des étiquettes" imageMso="AppointmentColorDialog" size="large" onAction="InsererEtiquette"/>
        </group>
        <group id="DeuxiemeFrise" label="Outils">
          <button id="ZoneTexteFrise" label="Zone de Texte" supertip="Insère une zone de texte" imageMso="WordArtEditTextClassic" size="large" onAction="InsererZoneTexte"/>
          <button id="RegleFrise" label="Règle graduée" supertip="Affiche une ligne graduée" image="regle" size="large" onAction="InsererRegleFrise"/>
          <button id="GraduationFrise" label="Graduation" supertip="Insère trait de graduation rouge" image="Graduation" size="large" onAction="InsererBarreG"/>
          <button id="MettreAvantFrise" label="Mettre devant" imageMso="TextWrappingInFrontOfText" size="large" supertip="Place l'objet sélectionné en avant" onAction="MettreDevant"/>
          <button id="MettreArriereFrise" label="Mettre derriere" imageMso="TextWrappingBehindText" size="large" supertip="Place l'objet sélectionné en arrière" onAction="MettreArriere"/>
          <button id="GrouperTout" label="Grouper Tout" imageMso="ObjectsGroup" size="large" supertip="Regroupe tous les objets Frise" onAction="GrouperToutFrise"/>
        </group>
      </tab>
      <!--...........................................................Physique/Chimie.......................................................-->
      <tab id="Onglet4" label="Physique-Chimie" getVisible="GestionOnglet" insertBeforeMso="TabPageLayoutWord">
        <group id="infoSc">
          <button id="cartableSc" label="Personnaliser" image="cartable" size="large" onAction="informations"/>
        </group>
        <group id="PremierSchema" label="Electricité">
          <button id="elecCircuitSerie" label="Symboles" image="Amperemetre" size="large" onAction="Electricite"/>
          <button id="GrouperElectricite" label="Grouper Tout" imageMso="ObjectsGroup" size="large" supertip="Regroupe tous les objets Electricité" onAction="GrouperElectricite"/>
        </group>
        <group id="SecondSchema" label="Chimie">
          <button id="tableChimie" label="Symboles" image="Chimie" size="large" onAction="Chimie"/>
        </group>
      </tab>
    </tabs>
  </ribbon>
</customUI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424A006-A998-44A6-BFD6-75EB19B6BF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Adaptateur2013</Template>
  <TotalTime>0</TotalTime>
  <Pages>3</Pages>
  <Words>163</Words>
  <Characters>901</Characters>
  <Application>Microsoft Office Word</Application>
  <DocSecurity>0</DocSecurity>
  <Lines>7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secre</dc:creator>
  <cp:lastModifiedBy>secretariat.cfantastique@gmail.com</cp:lastModifiedBy>
  <cp:revision>2</cp:revision>
  <dcterms:created xsi:type="dcterms:W3CDTF">2018-03-09T12:07:00Z</dcterms:created>
  <dcterms:modified xsi:type="dcterms:W3CDTF">2018-03-09T12:07:00Z</dcterms:modified>
</cp:coreProperties>
</file>